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Clatskanie Library District</w:t>
      </w:r>
    </w:p>
    <w:p w:rsidR="00000000" w:rsidDel="00000000" w:rsidP="00000000" w:rsidRDefault="00000000" w:rsidRPr="00000000" w14:paraId="00000002">
      <w:pPr>
        <w:shd w:fill="ffffff" w:val="clear"/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of Director</w:t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Regular Board Meeting</w:t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13, 2025 at 7:00 pm</w:t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Clatskanie Library, 11 Lillich Street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Present: Kaley Garrett, Leslie Craig, Lucius Jones, Deb Lyons, Maryanne Hirning, Executive Director. Excused: Jim Gibson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Call to order:  </w:t>
      </w:r>
      <w:r w:rsidDel="00000000" w:rsidR="00000000" w:rsidRPr="00000000">
        <w:rPr>
          <w:b w:val="1"/>
          <w:sz w:val="24"/>
          <w:szCs w:val="24"/>
          <w:rtl w:val="0"/>
        </w:rPr>
        <w:t xml:space="preserve">7:00 pm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Public Comment: None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Review and approval of December’s meeting minutes:</w:t>
      </w:r>
    </w:p>
    <w:p w:rsidR="00000000" w:rsidDel="00000000" w:rsidP="00000000" w:rsidRDefault="00000000" w:rsidRPr="00000000" w14:paraId="00000010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#1</w:t>
      </w:r>
      <w:r w:rsidDel="00000000" w:rsidR="00000000" w:rsidRPr="00000000">
        <w:rPr>
          <w:sz w:val="24"/>
          <w:szCs w:val="24"/>
          <w:rtl w:val="0"/>
        </w:rPr>
        <w:t xml:space="preserve">: Kaley Garrett motioned to approve. Leslie Craig seconded the motion. No further discussion.</w:t>
      </w:r>
    </w:p>
    <w:p w:rsidR="00000000" w:rsidDel="00000000" w:rsidP="00000000" w:rsidRDefault="00000000" w:rsidRPr="00000000" w14:paraId="00000011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Ayes: All</w:t>
      </w:r>
    </w:p>
    <w:p w:rsidR="00000000" w:rsidDel="00000000" w:rsidP="00000000" w:rsidRDefault="00000000" w:rsidRPr="00000000" w14:paraId="00000012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Nayes: None</w:t>
      </w:r>
    </w:p>
    <w:p w:rsidR="00000000" w:rsidDel="00000000" w:rsidP="00000000" w:rsidRDefault="00000000" w:rsidRPr="00000000" w14:paraId="00000013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approved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Review and approval of financial report and expenditures for January 2025:</w:t>
      </w:r>
    </w:p>
    <w:p w:rsidR="00000000" w:rsidDel="00000000" w:rsidP="00000000" w:rsidRDefault="00000000" w:rsidRPr="00000000" w14:paraId="00000016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#2</w:t>
      </w:r>
      <w:r w:rsidDel="00000000" w:rsidR="00000000" w:rsidRPr="00000000">
        <w:rPr>
          <w:sz w:val="24"/>
          <w:szCs w:val="24"/>
          <w:rtl w:val="0"/>
        </w:rPr>
        <w:t xml:space="preserve">: Kaley Garrett motioned to approve January’s financial report and expenditures. Leslie Craig seconded the motion. No further discussion.</w:t>
      </w:r>
    </w:p>
    <w:p w:rsidR="00000000" w:rsidDel="00000000" w:rsidP="00000000" w:rsidRDefault="00000000" w:rsidRPr="00000000" w14:paraId="00000017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Ayes: All</w:t>
      </w:r>
    </w:p>
    <w:p w:rsidR="00000000" w:rsidDel="00000000" w:rsidP="00000000" w:rsidRDefault="00000000" w:rsidRPr="00000000" w14:paraId="00000018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Nayes: None</w:t>
      </w:r>
    </w:p>
    <w:p w:rsidR="00000000" w:rsidDel="00000000" w:rsidP="00000000" w:rsidRDefault="00000000" w:rsidRPr="00000000" w14:paraId="00000019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approved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Review and approval of this month’s financial report and expenditures:</w:t>
      </w:r>
    </w:p>
    <w:p w:rsidR="00000000" w:rsidDel="00000000" w:rsidP="00000000" w:rsidRDefault="00000000" w:rsidRPr="00000000" w14:paraId="0000001C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#3</w:t>
      </w:r>
      <w:r w:rsidDel="00000000" w:rsidR="00000000" w:rsidRPr="00000000">
        <w:rPr>
          <w:sz w:val="24"/>
          <w:szCs w:val="24"/>
          <w:rtl w:val="0"/>
        </w:rPr>
        <w:t xml:space="preserve">: Leslie Craig motioned to approve financial report and expenditures. Kaley Garrett seconded the motion. No further discussion.</w:t>
      </w:r>
    </w:p>
    <w:p w:rsidR="00000000" w:rsidDel="00000000" w:rsidP="00000000" w:rsidRDefault="00000000" w:rsidRPr="00000000" w14:paraId="0000001D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Ayes: All</w:t>
      </w:r>
    </w:p>
    <w:p w:rsidR="00000000" w:rsidDel="00000000" w:rsidP="00000000" w:rsidRDefault="00000000" w:rsidRPr="00000000" w14:paraId="0000001E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Nayes: None</w:t>
      </w:r>
    </w:p>
    <w:p w:rsidR="00000000" w:rsidDel="00000000" w:rsidP="00000000" w:rsidRDefault="00000000" w:rsidRPr="00000000" w14:paraId="0000001F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approved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Executive Director’s report presented.</w:t>
      </w:r>
    </w:p>
    <w:p w:rsidR="00000000" w:rsidDel="00000000" w:rsidP="00000000" w:rsidRDefault="00000000" w:rsidRPr="00000000" w14:paraId="00000022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Old Business: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CFC use agreement </w:t>
      </w:r>
    </w:p>
    <w:p w:rsidR="00000000" w:rsidDel="00000000" w:rsidP="00000000" w:rsidRDefault="00000000" w:rsidRPr="00000000" w14:paraId="00000025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#4: </w:t>
      </w:r>
      <w:r w:rsidDel="00000000" w:rsidR="00000000" w:rsidRPr="00000000">
        <w:rPr>
          <w:sz w:val="24"/>
          <w:szCs w:val="24"/>
          <w:rtl w:val="0"/>
        </w:rPr>
        <w:t xml:space="preserve">Kaley Garrett motioned to approve Maryanne Hirning to send the use-agreement with received comments from board members to the Clatskanie Farmer’s Collective. Leslie Craig seconded the motion.</w:t>
      </w:r>
    </w:p>
    <w:p w:rsidR="00000000" w:rsidDel="00000000" w:rsidP="00000000" w:rsidRDefault="00000000" w:rsidRPr="00000000" w14:paraId="00000026">
      <w:pPr>
        <w:shd w:fill="ffffff" w:val="clear"/>
        <w:spacing w:line="331.2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Ayes: All</w:t>
      </w:r>
    </w:p>
    <w:p w:rsidR="00000000" w:rsidDel="00000000" w:rsidP="00000000" w:rsidRDefault="00000000" w:rsidRPr="00000000" w14:paraId="00000027">
      <w:pPr>
        <w:shd w:fill="ffffff" w:val="clear"/>
        <w:spacing w:line="331.2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Nayes: None</w:t>
      </w:r>
    </w:p>
    <w:p w:rsidR="00000000" w:rsidDel="00000000" w:rsidP="00000000" w:rsidRDefault="00000000" w:rsidRPr="00000000" w14:paraId="00000028">
      <w:pPr>
        <w:shd w:fill="ffffff" w:val="clear"/>
        <w:spacing w:line="331.2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approved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Members need to confirm attendance for the Ethics/Public Meeting Law Meeting on May 2, 2025 being held in the Clatskanie PUD building.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New Business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ind w:left="94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 Lyons was introduced to the board for the open position on the board. </w:t>
      </w:r>
    </w:p>
    <w:p w:rsidR="00000000" w:rsidDel="00000000" w:rsidP="00000000" w:rsidRDefault="00000000" w:rsidRPr="00000000" w14:paraId="0000002D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Motion #5: </w:t>
      </w:r>
      <w:r w:rsidDel="00000000" w:rsidR="00000000" w:rsidRPr="00000000">
        <w:rPr>
          <w:sz w:val="24"/>
          <w:szCs w:val="24"/>
          <w:rtl w:val="0"/>
        </w:rPr>
        <w:t xml:space="preserve">Leslie Craig motioned to approve the appointment of Deb Lyons to the Clatskanie Library Board open position. Kaley Garrett seconded the motion. No further discussion.</w:t>
      </w:r>
    </w:p>
    <w:p w:rsidR="00000000" w:rsidDel="00000000" w:rsidP="00000000" w:rsidRDefault="00000000" w:rsidRPr="00000000" w14:paraId="0000002E">
      <w:pPr>
        <w:shd w:fill="ffffff" w:val="clear"/>
        <w:spacing w:line="331.2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Ayes: all</w:t>
      </w:r>
    </w:p>
    <w:p w:rsidR="00000000" w:rsidDel="00000000" w:rsidP="00000000" w:rsidRDefault="00000000" w:rsidRPr="00000000" w14:paraId="0000002F">
      <w:pPr>
        <w:shd w:fill="ffffff" w:val="clear"/>
        <w:spacing w:line="331.2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Nayes: none</w:t>
      </w:r>
    </w:p>
    <w:p w:rsidR="00000000" w:rsidDel="00000000" w:rsidP="00000000" w:rsidRDefault="00000000" w:rsidRPr="00000000" w14:paraId="00000030">
      <w:pPr>
        <w:shd w:fill="ffffff" w:val="clear"/>
        <w:spacing w:line="331.2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Motion approved</w:t>
      </w:r>
    </w:p>
    <w:p w:rsidR="00000000" w:rsidDel="00000000" w:rsidP="00000000" w:rsidRDefault="00000000" w:rsidRPr="00000000" w14:paraId="00000031">
      <w:pPr>
        <w:shd w:fill="ffffff" w:val="clear"/>
        <w:spacing w:line="331.2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Auditor Info: Presented during the Executive Director’s report.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Board Comments:</w:t>
      </w:r>
    </w:p>
    <w:p w:rsidR="00000000" w:rsidDel="00000000" w:rsidP="00000000" w:rsidRDefault="00000000" w:rsidRPr="00000000" w14:paraId="00000035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Executive Session: </w:t>
      </w:r>
    </w:p>
    <w:p w:rsidR="00000000" w:rsidDel="00000000" w:rsidP="00000000" w:rsidRDefault="00000000" w:rsidRPr="00000000" w14:paraId="00000038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None needed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Adjournment:  </w:t>
      </w:r>
      <w:r w:rsidDel="00000000" w:rsidR="00000000" w:rsidRPr="00000000">
        <w:rPr>
          <w:b w:val="1"/>
          <w:sz w:val="24"/>
          <w:szCs w:val="24"/>
          <w:rtl w:val="0"/>
        </w:rPr>
        <w:t xml:space="preserve">7:41 pm </w:t>
      </w:r>
    </w:p>
    <w:p w:rsidR="00000000" w:rsidDel="00000000" w:rsidP="00000000" w:rsidRDefault="00000000" w:rsidRPr="00000000" w14:paraId="0000003B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Next Board Meeting: March 13, 2025 7pm Regular Board Meeting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331.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Minutes prepared by Leslie Craig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9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